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2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18073"/>
      </w:tblGrid>
      <w:tr w:rsidR="001A6927" w:rsidRPr="001A6927" w14:paraId="12418DFE" w14:textId="77777777" w:rsidTr="00BA1D17">
        <w:tc>
          <w:tcPr>
            <w:tcW w:w="1555" w:type="dxa"/>
          </w:tcPr>
          <w:p w14:paraId="5035E626" w14:textId="77777777" w:rsidR="001A6927" w:rsidRPr="001A6927" w:rsidRDefault="00620DF1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A69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0E5A6D8" wp14:editId="053E645F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0</wp:posOffset>
                  </wp:positionV>
                  <wp:extent cx="476250" cy="504825"/>
                  <wp:effectExtent l="0" t="0" r="0" b="9525"/>
                  <wp:wrapSquare wrapText="bothSides"/>
                  <wp:docPr id="1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19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62" w:type="dxa"/>
          </w:tcPr>
          <w:p w14:paraId="3ECB246F" w14:textId="77777777" w:rsidR="001A6927" w:rsidRPr="001A6927" w:rsidRDefault="001A6927" w:rsidP="00620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A69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59D30F5" wp14:editId="3A6BFEEE">
                  <wp:extent cx="4026877" cy="566489"/>
                  <wp:effectExtent l="0" t="0" r="0" b="508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998" cy="6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0DF1" w:rsidRPr="001A6927">
              <w:rPr>
                <w:rFonts w:ascii="Times New Roman" w:eastAsia="SimSun" w:hAnsi="Times New Roman" w:cs="Lucida Sans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5C1FB578" wp14:editId="4781A199">
                  <wp:extent cx="1271954" cy="416275"/>
                  <wp:effectExtent l="0" t="0" r="4445" b="317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23" cy="48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0DF1" w:rsidRPr="001A69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3213EBA" wp14:editId="3D703EBC">
                  <wp:extent cx="609600" cy="409575"/>
                  <wp:effectExtent l="0" t="0" r="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927" w:rsidRPr="001A6927" w14:paraId="7C5B7F4A" w14:textId="77777777" w:rsidTr="00BA1D17">
        <w:tc>
          <w:tcPr>
            <w:tcW w:w="1555" w:type="dxa"/>
          </w:tcPr>
          <w:p w14:paraId="77F110AD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619C105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50EC68A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2E3815D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CE68F78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41AE1C3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53B048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2" w:type="dxa"/>
          </w:tcPr>
          <w:p w14:paraId="339EAE12" w14:textId="77777777" w:rsidR="001A6927" w:rsidRPr="001A6927" w:rsidRDefault="001A6927" w:rsidP="001A6927">
            <w:pPr>
              <w:suppressAutoHyphens/>
              <w:spacing w:line="276" w:lineRule="auto"/>
              <w:textAlignment w:val="baseline"/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kern w:val="3"/>
                <w:sz w:val="28"/>
                <w:szCs w:val="28"/>
                <w:lang w:eastAsia="it-IT" w:bidi="hi-IN"/>
              </w:rPr>
            </w:pPr>
            <w:r w:rsidRPr="001A69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4"/>
                <w:szCs w:val="24"/>
                <w:lang w:eastAsia="it-IT" w:bidi="hi-IN"/>
              </w:rPr>
              <w:br/>
            </w:r>
            <w:r w:rsidRPr="001A69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0"/>
                <w:szCs w:val="20"/>
                <w:lang w:eastAsia="it-IT" w:bidi="hi-IN"/>
              </w:rPr>
              <w:t>UFFICIO SCOLASTICO REGIONALE PER IL LAZIO</w:t>
            </w:r>
            <w:r w:rsidRPr="001A69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4"/>
                <w:szCs w:val="24"/>
                <w:lang w:eastAsia="it-IT" w:bidi="hi-IN"/>
              </w:rPr>
              <w:br/>
            </w:r>
            <w:r w:rsidRPr="001A6927"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kern w:val="3"/>
                <w:lang w:eastAsia="it-IT" w:bidi="hi-IN"/>
              </w:rPr>
              <w:t>ISTITUTO COMPRENSIVO “via Cassia km 18,700”</w:t>
            </w:r>
          </w:p>
          <w:p w14:paraId="6988C24D" w14:textId="77777777" w:rsidR="001A6927" w:rsidRPr="001A6927" w:rsidRDefault="001A6927" w:rsidP="001A6927">
            <w:pPr>
              <w:suppressAutoHyphens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C.F. 97198100584</w:t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  <w:t xml:space="preserve">Codice </w:t>
            </w:r>
            <w:proofErr w:type="spellStart"/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Mecc</w:t>
            </w:r>
            <w:proofErr w:type="spellEnd"/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. RMIC86000G</w:t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  <w:t>Distretto XXVIII</w:t>
            </w:r>
          </w:p>
          <w:p w14:paraId="3E92F50A" w14:textId="77777777" w:rsidR="001A6927" w:rsidRPr="001A6927" w:rsidRDefault="001A6927" w:rsidP="001A692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pacing w:val="10"/>
                <w:kern w:val="3"/>
                <w:sz w:val="18"/>
                <w:szCs w:val="20"/>
                <w:lang w:eastAsia="it-IT" w:bidi="hi-IN"/>
              </w:rPr>
            </w:pP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L.go C.V. Lodovici, 9 – 00123 Roma</w:t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lang w:eastAsia="zh-CN" w:bidi="hi-IN"/>
              </w:rPr>
              <w:tab/>
            </w:r>
            <w:r w:rsidRPr="001A6927">
              <w:rPr>
                <w:rFonts w:ascii="Wingdings" w:eastAsia="Times New Roman" w:hAnsi="Wingdings" w:cs="Times New Roman"/>
                <w:spacing w:val="10"/>
                <w:kern w:val="3"/>
                <w:sz w:val="20"/>
                <w:szCs w:val="20"/>
                <w:lang w:eastAsia="it-IT" w:bidi="hi-IN"/>
              </w:rPr>
              <w:t></w:t>
            </w:r>
            <w:r w:rsidRPr="001A6927">
              <w:rPr>
                <w:rFonts w:ascii="Times New Roman" w:eastAsia="Times New Roman" w:hAnsi="Times New Roman" w:cs="Times New Roman"/>
                <w:spacing w:val="10"/>
                <w:kern w:val="3"/>
                <w:sz w:val="18"/>
                <w:szCs w:val="20"/>
                <w:lang w:eastAsia="it-IT" w:bidi="hi-IN"/>
              </w:rPr>
              <w:t>06/30888160</w:t>
            </w:r>
          </w:p>
          <w:p w14:paraId="26CF5E25" w14:textId="77777777" w:rsidR="001A6927" w:rsidRPr="001A6927" w:rsidRDefault="001A6927" w:rsidP="001A6927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A6927">
              <w:rPr>
                <w:rFonts w:ascii="Wingdings" w:eastAsia="Times New Roman" w:hAnsi="Wingdings" w:cs="Times New Roman"/>
                <w:color w:val="000000"/>
                <w:spacing w:val="10"/>
                <w:kern w:val="3"/>
                <w:sz w:val="20"/>
                <w:szCs w:val="20"/>
                <w:lang w:eastAsia="it-IT" w:bidi="hi-IN"/>
              </w:rPr>
              <w:t></w:t>
            </w:r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</w:t>
            </w:r>
            <w:hyperlink r:id="rId11" w:history="1">
              <w:r w:rsidRPr="001A6927">
                <w:rPr>
                  <w:rFonts w:ascii="Times New Roman" w:eastAsia="Times New Roman" w:hAnsi="Times New Roman" w:cs="Times New Roman"/>
                  <w:color w:val="0000FF"/>
                  <w:spacing w:val="10"/>
                  <w:kern w:val="3"/>
                  <w:sz w:val="18"/>
                  <w:szCs w:val="20"/>
                  <w:u w:val="single"/>
                  <w:lang w:eastAsia="it-IT" w:bidi="hi-IN"/>
                </w:rPr>
                <w:t>rmic86000g@istruzione.it</w:t>
              </w:r>
            </w:hyperlink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   PEC: </w:t>
            </w:r>
            <w:hyperlink r:id="rId12" w:history="1">
              <w:r w:rsidRPr="001A6927">
                <w:rPr>
                  <w:rFonts w:ascii="Times New Roman" w:eastAsia="Times New Roman" w:hAnsi="Times New Roman" w:cs="Times New Roman"/>
                  <w:color w:val="0000FF"/>
                  <w:spacing w:val="10"/>
                  <w:kern w:val="3"/>
                  <w:sz w:val="18"/>
                  <w:szCs w:val="20"/>
                  <w:u w:val="single"/>
                  <w:lang w:eastAsia="it-IT" w:bidi="hi-IN"/>
                </w:rPr>
                <w:t>rmic86000g@pec.istruzione.it</w:t>
              </w:r>
            </w:hyperlink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    </w:t>
            </w:r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br/>
              <w:t xml:space="preserve"> </w:t>
            </w:r>
            <w:r w:rsidRPr="001A6927">
              <w:rPr>
                <w:rFonts w:ascii="Wingdings" w:eastAsia="Times New Roman" w:hAnsi="Wingdings" w:cs="Times New Roman"/>
                <w:color w:val="000000"/>
                <w:spacing w:val="10"/>
                <w:kern w:val="3"/>
                <w:sz w:val="20"/>
                <w:szCs w:val="20"/>
                <w:lang w:eastAsia="it-IT" w:bidi="hi-IN"/>
              </w:rPr>
              <w:t></w:t>
            </w:r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</w:t>
            </w:r>
            <w:hyperlink r:id="rId13" w:history="1">
              <w:r w:rsidRPr="001A6927">
                <w:rPr>
                  <w:rFonts w:ascii="Times New Roman" w:eastAsia="Times New Roman" w:hAnsi="Times New Roman" w:cs="Times New Roman"/>
                  <w:color w:val="0563C1" w:themeColor="hyperlink"/>
                  <w:spacing w:val="10"/>
                  <w:kern w:val="3"/>
                  <w:sz w:val="18"/>
                  <w:szCs w:val="20"/>
                  <w:u w:val="single"/>
                  <w:lang w:eastAsia="it-IT" w:bidi="hi-IN"/>
                </w:rPr>
                <w:t>www.icsoglianamaldi.edu.it</w:t>
              </w:r>
            </w:hyperlink>
          </w:p>
        </w:tc>
      </w:tr>
      <w:tr w:rsidR="00AC46B7" w:rsidRPr="001A6927" w14:paraId="599A135B" w14:textId="77777777" w:rsidTr="00BA1D17">
        <w:tc>
          <w:tcPr>
            <w:tcW w:w="1555" w:type="dxa"/>
          </w:tcPr>
          <w:p w14:paraId="6DC5266B" w14:textId="77777777" w:rsidR="00AC46B7" w:rsidRPr="001A6927" w:rsidRDefault="00AC46B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2" w:type="dxa"/>
          </w:tcPr>
          <w:p w14:paraId="3F5FCF22" w14:textId="77777777" w:rsidR="00AC46B7" w:rsidRPr="001A6927" w:rsidRDefault="00AC46B7" w:rsidP="001A6927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4"/>
                <w:szCs w:val="24"/>
                <w:lang w:eastAsia="it-IT" w:bidi="hi-IN"/>
              </w:rPr>
            </w:pPr>
          </w:p>
        </w:tc>
      </w:tr>
    </w:tbl>
    <w:p w14:paraId="5D2F2F85" w14:textId="76BC6C17" w:rsidR="001A6927" w:rsidRPr="00AC46B7" w:rsidRDefault="00AC46B7" w:rsidP="001A6927">
      <w:pPr>
        <w:rPr>
          <w:b/>
          <w:bCs/>
        </w:rPr>
      </w:pPr>
      <w:r w:rsidRPr="00AC46B7">
        <w:rPr>
          <w:b/>
          <w:bCs/>
        </w:rPr>
        <w:t xml:space="preserve">Allegato 1 </w:t>
      </w:r>
      <w:proofErr w:type="spellStart"/>
      <w:r w:rsidRPr="00AC46B7">
        <w:rPr>
          <w:b/>
          <w:bCs/>
        </w:rPr>
        <w:t>circ.n</w:t>
      </w:r>
      <w:proofErr w:type="spellEnd"/>
      <w:r w:rsidRPr="00AC46B7">
        <w:rPr>
          <w:b/>
          <w:bCs/>
        </w:rPr>
        <w:t>. 99 del 12/12/2024</w:t>
      </w:r>
    </w:p>
    <w:tbl>
      <w:tblPr>
        <w:tblW w:w="144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80"/>
      </w:tblGrid>
      <w:tr w:rsidR="008078BA" w:rsidRPr="00620DF1" w14:paraId="01213560" w14:textId="77777777" w:rsidTr="00BA1D17">
        <w:trPr>
          <w:trHeight w:val="916"/>
        </w:trPr>
        <w:tc>
          <w:tcPr>
            <w:tcW w:w="14480" w:type="dxa"/>
          </w:tcPr>
          <w:p w14:paraId="763EE20C" w14:textId="77777777" w:rsidR="008078BA" w:rsidRPr="00620DF1" w:rsidRDefault="008078BA" w:rsidP="008078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20D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PIANO NAZIONALE DI RIPRESA E RESILIENZA MISSIONE 4: </w:t>
            </w:r>
            <w:r w:rsidRPr="00620DF1">
              <w:rPr>
                <w:rFonts w:ascii="Times New Roman" w:hAnsi="Times New Roman" w:cs="Times New Roman"/>
                <w:color w:val="000000"/>
                <w:sz w:val="18"/>
              </w:rPr>
              <w:t xml:space="preserve">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      </w:r>
            <w:r w:rsidRPr="00620DF1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– </w:t>
            </w:r>
            <w:r w:rsidRPr="00620DF1">
              <w:rPr>
                <w:rFonts w:ascii="Times New Roman" w:hAnsi="Times New Roman" w:cs="Times New Roman"/>
                <w:color w:val="000000"/>
                <w:sz w:val="18"/>
              </w:rPr>
              <w:t>PNRR M4C1-1.4 - MIM Riduzione dei divari negli apprendimenti e contrasto alla dispersione scolastica.</w:t>
            </w:r>
            <w:r w:rsidR="00620DF1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620DF1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(D.M. 19/2024)</w:t>
            </w:r>
          </w:p>
          <w:p w14:paraId="6572D34E" w14:textId="77777777" w:rsidR="008078BA" w:rsidRPr="00620DF1" w:rsidRDefault="008078BA" w:rsidP="00807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620DF1" w:rsidRPr="00816804" w14:paraId="6B2C8C15" w14:textId="77777777" w:rsidTr="00BA1D17">
        <w:trPr>
          <w:trHeight w:val="106"/>
        </w:trPr>
        <w:tc>
          <w:tcPr>
            <w:tcW w:w="14480" w:type="dxa"/>
          </w:tcPr>
          <w:p w14:paraId="720955C6" w14:textId="77777777" w:rsidR="00620DF1" w:rsidRPr="00816804" w:rsidRDefault="00620DF1" w:rsidP="00BA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Identificativo Progetto: M4C1I1.4-2024-1322-P-52868 </w:t>
            </w:r>
          </w:p>
        </w:tc>
      </w:tr>
      <w:tr w:rsidR="00620DF1" w:rsidRPr="00816804" w14:paraId="50433821" w14:textId="77777777" w:rsidTr="00BA1D17">
        <w:trPr>
          <w:trHeight w:val="106"/>
        </w:trPr>
        <w:tc>
          <w:tcPr>
            <w:tcW w:w="14480" w:type="dxa"/>
          </w:tcPr>
          <w:p w14:paraId="2706F073" w14:textId="77777777" w:rsidR="00620DF1" w:rsidRPr="00816804" w:rsidRDefault="00620DF1" w:rsidP="00BA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CUP: G84D21001040006 </w:t>
            </w:r>
          </w:p>
        </w:tc>
      </w:tr>
      <w:tr w:rsidR="00620DF1" w:rsidRPr="00816804" w14:paraId="026B679D" w14:textId="77777777" w:rsidTr="00BA1D17">
        <w:trPr>
          <w:trHeight w:val="106"/>
        </w:trPr>
        <w:tc>
          <w:tcPr>
            <w:tcW w:w="14480" w:type="dxa"/>
          </w:tcPr>
          <w:p w14:paraId="3DCD2759" w14:textId="77777777" w:rsidR="00620DF1" w:rsidRPr="00816804" w:rsidRDefault="00620DF1" w:rsidP="00BA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Titolo progetto: SCUOLA CATALIZZATRICE DI BENESSERE </w:t>
            </w:r>
          </w:p>
        </w:tc>
      </w:tr>
    </w:tbl>
    <w:p w14:paraId="6D72A330" w14:textId="77777777" w:rsidR="00746E29" w:rsidRPr="00746E29" w:rsidRDefault="00746E29" w:rsidP="00746E29">
      <w:pPr>
        <w:jc w:val="right"/>
      </w:pPr>
      <w:r w:rsidRPr="00746E29">
        <w:t xml:space="preserve">Al Dirigente Scolastico </w:t>
      </w:r>
    </w:p>
    <w:p w14:paraId="61EB4845" w14:textId="77777777" w:rsidR="00746E29" w:rsidRPr="00746E29" w:rsidRDefault="00746E29" w:rsidP="00746E29">
      <w:pPr>
        <w:jc w:val="right"/>
      </w:pPr>
      <w:r w:rsidRPr="00746E29">
        <w:t>dell’I.C. Via Cassia km 18,700</w:t>
      </w:r>
    </w:p>
    <w:p w14:paraId="1A407C20" w14:textId="77777777" w:rsidR="00985728" w:rsidRPr="00746E29" w:rsidRDefault="00746E29" w:rsidP="001A6927">
      <w:pPr>
        <w:spacing w:after="0" w:line="276" w:lineRule="auto"/>
      </w:pPr>
      <w:r w:rsidRPr="00746E29">
        <w:t>Il Sottoscritto/a _________________________________________</w:t>
      </w:r>
      <w:r w:rsidR="00985728">
        <w:t>_________________</w:t>
      </w:r>
      <w:r w:rsidR="001A6927">
        <w:t xml:space="preserve">nato/a </w:t>
      </w:r>
      <w:proofErr w:type="spellStart"/>
      <w:r w:rsidR="001A6927">
        <w:t>a</w:t>
      </w:r>
      <w:proofErr w:type="spellEnd"/>
      <w:r w:rsidR="001A6927">
        <w:t xml:space="preserve"> </w:t>
      </w:r>
      <w:r w:rsidRPr="00746E29">
        <w:t>__</w:t>
      </w:r>
      <w:r w:rsidR="00985728">
        <w:t>______________________________________</w:t>
      </w:r>
      <w:r w:rsidRPr="00746E29">
        <w:t xml:space="preserve"> il _________</w:t>
      </w:r>
    </w:p>
    <w:p w14:paraId="36E6912C" w14:textId="77777777" w:rsidR="00746E29" w:rsidRPr="00746E29" w:rsidRDefault="00746E29" w:rsidP="001A6927">
      <w:pPr>
        <w:spacing w:after="0" w:line="276" w:lineRule="auto"/>
      </w:pPr>
      <w:r w:rsidRPr="00746E29">
        <w:t>Il Sottoscritto/a________________________________________</w:t>
      </w:r>
      <w:r w:rsidR="00985728">
        <w:t>__________________nato/a a_________________________________________ il_________</w:t>
      </w:r>
    </w:p>
    <w:p w14:paraId="465C0BA4" w14:textId="77777777" w:rsidR="00746E29" w:rsidRDefault="00746E29" w:rsidP="00620DF1">
      <w:pPr>
        <w:spacing w:after="0" w:line="276" w:lineRule="auto"/>
        <w:jc w:val="both"/>
      </w:pPr>
      <w:r w:rsidRPr="00746E29">
        <w:t>in</w:t>
      </w:r>
      <w:r w:rsidR="00620DF1">
        <w:t xml:space="preserve"> qualità di genitore/i /</w:t>
      </w:r>
      <w:r w:rsidR="00620DF1" w:rsidRPr="00620DF1">
        <w:rPr>
          <w:bCs/>
        </w:rPr>
        <w:t>Tutore / Affidatario</w:t>
      </w:r>
      <w:r w:rsidR="00620DF1" w:rsidRPr="00620DF1">
        <w:rPr>
          <w:b/>
          <w:bCs/>
        </w:rPr>
        <w:t xml:space="preserve"> </w:t>
      </w:r>
      <w:r w:rsidRPr="00746E29">
        <w:t>dell’alunno/a _______________________</w:t>
      </w:r>
      <w:r w:rsidR="00985728">
        <w:t>_________________</w:t>
      </w:r>
      <w:r w:rsidRPr="00746E29">
        <w:t xml:space="preserve">frequentante la classe ________, </w:t>
      </w:r>
      <w:proofErr w:type="spellStart"/>
      <w:r w:rsidRPr="00746E29">
        <w:t>sez</w:t>
      </w:r>
      <w:proofErr w:type="spellEnd"/>
      <w:r w:rsidRPr="00746E29">
        <w:t xml:space="preserve"> _______ della scuola secondaria di primo grado dell’I.C. Via Cassia km</w:t>
      </w:r>
      <w:r w:rsidR="00985728">
        <w:t xml:space="preserve"> </w:t>
      </w:r>
      <w:r w:rsidRPr="00746E29">
        <w:t>18,700</w:t>
      </w:r>
      <w:r w:rsidR="009A190D">
        <w:t xml:space="preserve"> </w:t>
      </w:r>
      <w:proofErr w:type="spellStart"/>
      <w:r w:rsidR="009A190D">
        <w:t>a.s.</w:t>
      </w:r>
      <w:proofErr w:type="spellEnd"/>
      <w:r w:rsidR="009A190D">
        <w:t xml:space="preserve"> 2024/2025, </w:t>
      </w:r>
      <w:r w:rsidRPr="00746E29">
        <w:t xml:space="preserve">acquisite le informazioni sopra riportate ai sensi dell’art. 13 del D. Lgs. 196/2003, adeguato al Regolamento UE 2016/679, dichiarando di essere nel pieno possesso dei diritti di esercizio della potestà genitoriale/tutoriale nei confronti del minore, </w:t>
      </w:r>
    </w:p>
    <w:p w14:paraId="5437776E" w14:textId="77777777" w:rsidR="00355840" w:rsidRPr="00620DF1" w:rsidRDefault="00355840" w:rsidP="00620DF1">
      <w:pPr>
        <w:spacing w:after="0"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8781D" w14:paraId="0CF8FF80" w14:textId="77777777" w:rsidTr="0048781D"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6EEDA388" w14:textId="77777777" w:rsidR="0048781D" w:rsidRDefault="0048781D" w:rsidP="0035584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◻</w:t>
            </w:r>
            <w:r>
              <w:rPr>
                <w:rFonts w:ascii="Segoe UI Symbol" w:hAnsi="Segoe UI Symbol" w:cs="Segoe UI Symbol"/>
              </w:rPr>
              <w:tab/>
            </w:r>
            <w:r w:rsidRPr="00746E29">
              <w:rPr>
                <w:b/>
              </w:rPr>
              <w:t>Autorizza/autorizzano</w:t>
            </w:r>
            <w:r>
              <w:rPr>
                <w:b/>
              </w:rPr>
              <w:tab/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2DA779D1" w14:textId="77777777" w:rsidR="0048781D" w:rsidRDefault="0048781D" w:rsidP="00355840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◻</w:t>
            </w:r>
            <w:r>
              <w:rPr>
                <w:rFonts w:ascii="Segoe UI Symbol" w:hAnsi="Segoe UI Symbol" w:cs="Segoe UI Symbol"/>
              </w:rPr>
              <w:tab/>
            </w:r>
            <w:r w:rsidRPr="008400E1">
              <w:rPr>
                <w:rFonts w:ascii="Calibri" w:hAnsi="Calibri" w:cs="Segoe UI Symbol"/>
                <w:b/>
              </w:rPr>
              <w:t>Non</w:t>
            </w:r>
            <w:r w:rsidRPr="008400E1">
              <w:rPr>
                <w:rFonts w:ascii="Segoe UI Symbol" w:hAnsi="Segoe UI Symbol" w:cs="Segoe UI Symbol"/>
              </w:rPr>
              <w:t xml:space="preserve"> </w:t>
            </w:r>
            <w:r w:rsidRPr="008400E1">
              <w:rPr>
                <w:b/>
              </w:rPr>
              <w:t>Autorizza/autorizzano</w:t>
            </w:r>
            <w:r>
              <w:rPr>
                <w:b/>
              </w:rPr>
              <w:tab/>
            </w:r>
          </w:p>
        </w:tc>
      </w:tr>
    </w:tbl>
    <w:p w14:paraId="476E8A4C" w14:textId="77777777" w:rsidR="004C218E" w:rsidRDefault="004C218E" w:rsidP="004C218E">
      <w:pPr>
        <w:ind w:left="90" w:right="40"/>
        <w:jc w:val="both"/>
      </w:pPr>
    </w:p>
    <w:p w14:paraId="76BC534F" w14:textId="77777777" w:rsidR="0048781D" w:rsidRDefault="004C218E" w:rsidP="004C218E">
      <w:pPr>
        <w:ind w:left="90" w:right="40"/>
        <w:jc w:val="both"/>
        <w:rPr>
          <w:rFonts w:ascii="Segoe UI Symbol" w:hAnsi="Segoe UI Symbol" w:cs="Segoe UI Symbol"/>
        </w:rPr>
      </w:pPr>
      <w:r w:rsidRPr="000B5337">
        <w:t xml:space="preserve">La partecipazione del proprio/a figlio/a alla/alle attività del Progetto </w:t>
      </w:r>
      <w:r w:rsidRPr="000B5337">
        <w:rPr>
          <w:b/>
        </w:rPr>
        <w:t>SCUOLA CATALIZZATRICE DI BENESSERE</w:t>
      </w:r>
      <w:r w:rsidRPr="000B5337">
        <w:t xml:space="preserve"> nell’ambito del Piano Nazionale di Ripresa e Resilienza (PNRR) di seguito indicate con una X:</w:t>
      </w:r>
    </w:p>
    <w:tbl>
      <w:tblPr>
        <w:tblStyle w:val="TableNormal"/>
        <w:tblW w:w="1417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1276"/>
        <w:gridCol w:w="4820"/>
        <w:gridCol w:w="2409"/>
      </w:tblGrid>
      <w:tr w:rsidR="00EE3FB2" w:rsidRPr="00EB2B04" w14:paraId="29633175" w14:textId="77777777" w:rsidTr="004C218E">
        <w:trPr>
          <w:trHeight w:val="645"/>
        </w:trPr>
        <w:tc>
          <w:tcPr>
            <w:tcW w:w="5103" w:type="dxa"/>
            <w:shd w:val="clear" w:color="auto" w:fill="BDD6EE" w:themeFill="accent1" w:themeFillTint="66"/>
          </w:tcPr>
          <w:p w14:paraId="31D4E567" w14:textId="77777777" w:rsidR="00EE3FB2" w:rsidRPr="004C218E" w:rsidRDefault="004C218E" w:rsidP="0048781D">
            <w:pPr>
              <w:ind w:left="90" w:right="40"/>
              <w:jc w:val="center"/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</w:pPr>
            <w:r w:rsidRPr="0048781D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lastRenderedPageBreak/>
              <w:t xml:space="preserve">Interventi finalizzati alla </w:t>
            </w:r>
            <w:r w:rsidRPr="0048781D">
              <w:rPr>
                <w:rFonts w:eastAsia="Calibri" w:cs="Calibri"/>
                <w:b/>
                <w:i/>
                <w:color w:val="212529"/>
                <w:sz w:val="18"/>
                <w:szCs w:val="18"/>
                <w:lang w:val="it-IT"/>
              </w:rPr>
              <w:t>Riduzione dei divari negli apprendimenti e contrasto alla dispersione scolastica</w:t>
            </w:r>
            <w:r w:rsidRPr="004C218E">
              <w:rPr>
                <w:rFonts w:eastAsia="Calibri" w:cs="Calibri"/>
                <w:b/>
                <w:i/>
                <w:color w:val="212529"/>
                <w:sz w:val="18"/>
                <w:szCs w:val="18"/>
                <w:lang w:val="it-IT"/>
              </w:rPr>
              <w:t xml:space="preserve"> </w:t>
            </w:r>
            <w:r w:rsidRPr="004C218E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DM 19/2024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F7162E1" w14:textId="77777777" w:rsidR="00EE3FB2" w:rsidRPr="00EB2B04" w:rsidRDefault="00EE3FB2" w:rsidP="00985728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BEB2FFF" w14:textId="77777777" w:rsidR="00EE3FB2" w:rsidRPr="00EB2B04" w:rsidRDefault="00EE3FB2" w:rsidP="00985728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  <w:lang w:val="it-IT"/>
              </w:rPr>
              <w:t>n. ore edizione</w:t>
            </w:r>
          </w:p>
        </w:tc>
        <w:tc>
          <w:tcPr>
            <w:tcW w:w="4820" w:type="dxa"/>
            <w:shd w:val="clear" w:color="auto" w:fill="BDD6EE" w:themeFill="accent1" w:themeFillTint="66"/>
          </w:tcPr>
          <w:p w14:paraId="189D36CF" w14:textId="77777777" w:rsidR="00EE3FB2" w:rsidRPr="00EB2B04" w:rsidRDefault="00EE3FB2" w:rsidP="00985728">
            <w:pPr>
              <w:ind w:left="89" w:right="47"/>
              <w:jc w:val="center"/>
              <w:rPr>
                <w:rFonts w:eastAsia="Calibri" w:cs="Calibri"/>
                <w:color w:val="212529"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Tematica attività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14:paraId="624C6FA0" w14:textId="77777777" w:rsidR="00EE3FB2" w:rsidRPr="00EB2B04" w:rsidRDefault="00EE3FB2" w:rsidP="00985728">
            <w:pPr>
              <w:ind w:left="247" w:hanging="158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  <w:lang w:val="it-IT"/>
              </w:rPr>
              <w:t>Orario di svolgimento</w:t>
            </w:r>
          </w:p>
        </w:tc>
      </w:tr>
      <w:tr w:rsidR="00EE3FB2" w:rsidRPr="00EB2B04" w14:paraId="27D69C24" w14:textId="77777777" w:rsidTr="004C218E">
        <w:trPr>
          <w:trHeight w:val="443"/>
        </w:trPr>
        <w:tc>
          <w:tcPr>
            <w:tcW w:w="5103" w:type="dxa"/>
          </w:tcPr>
          <w:p w14:paraId="5D6D114C" w14:textId="77777777" w:rsidR="00EE3FB2" w:rsidRPr="00985728" w:rsidRDefault="00EE3FB2" w:rsidP="000B5337">
            <w:pPr>
              <w:ind w:left="90" w:right="40"/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Percorsi di mentoring e orientamento.</w:t>
            </w:r>
          </w:p>
        </w:tc>
        <w:tc>
          <w:tcPr>
            <w:tcW w:w="567" w:type="dxa"/>
          </w:tcPr>
          <w:p w14:paraId="3C3D6880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1ADED2D0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sz w:val="18"/>
                <w:szCs w:val="18"/>
                <w:lang w:val="it-IT"/>
              </w:rPr>
              <w:t>6 ore</w:t>
            </w:r>
          </w:p>
        </w:tc>
        <w:tc>
          <w:tcPr>
            <w:tcW w:w="4820" w:type="dxa"/>
          </w:tcPr>
          <w:p w14:paraId="714A4702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color w:val="212529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Il mentoring come affiancamento progressivo per gli studenti.</w:t>
            </w:r>
          </w:p>
        </w:tc>
        <w:tc>
          <w:tcPr>
            <w:tcW w:w="2409" w:type="dxa"/>
          </w:tcPr>
          <w:p w14:paraId="49930293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b/>
                <w:sz w:val="18"/>
                <w:szCs w:val="18"/>
                <w:lang w:val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antimeridiano</w:t>
            </w:r>
            <w:proofErr w:type="spellEnd"/>
          </w:p>
        </w:tc>
      </w:tr>
      <w:tr w:rsidR="00EE3FB2" w:rsidRPr="00EB2B04" w14:paraId="0FEB0A7D" w14:textId="77777777" w:rsidTr="004C218E">
        <w:trPr>
          <w:trHeight w:val="182"/>
        </w:trPr>
        <w:tc>
          <w:tcPr>
            <w:tcW w:w="5103" w:type="dxa"/>
            <w:vMerge w:val="restart"/>
          </w:tcPr>
          <w:p w14:paraId="6F30E9A4" w14:textId="77777777" w:rsidR="00EE3FB2" w:rsidRPr="00EB2B04" w:rsidRDefault="00EE3FB2" w:rsidP="000B5337">
            <w:pPr>
              <w:ind w:left="90" w:right="40"/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Percorsi di potenziamento delle competenze di base, di motivazione e accompagnamento.</w:t>
            </w:r>
          </w:p>
          <w:p w14:paraId="42802D3E" w14:textId="77777777" w:rsidR="00EE3FB2" w:rsidRPr="00EB2B04" w:rsidRDefault="00EE3FB2" w:rsidP="000B5337">
            <w:pPr>
              <w:ind w:left="90" w:right="40"/>
              <w:rPr>
                <w:rFonts w:eastAsia="Calibri" w:cs="Calibri"/>
                <w:color w:val="212529"/>
                <w:sz w:val="18"/>
                <w:szCs w:val="18"/>
                <w:lang w:val="it-IT"/>
              </w:rPr>
            </w:pPr>
          </w:p>
          <w:p w14:paraId="4A547652" w14:textId="77777777" w:rsidR="00EE3FB2" w:rsidRPr="00EB2B04" w:rsidRDefault="00EE3FB2" w:rsidP="000B5337">
            <w:pPr>
              <w:ind w:left="90" w:right="40"/>
              <w:rPr>
                <w:rFonts w:eastAsia="Calibri" w:cs="Calibri"/>
                <w:color w:val="212529"/>
                <w:sz w:val="18"/>
                <w:szCs w:val="18"/>
                <w:lang w:val="it-IT"/>
              </w:rPr>
            </w:pPr>
          </w:p>
          <w:p w14:paraId="254BF69E" w14:textId="77777777" w:rsidR="00EE3FB2" w:rsidRPr="00EB2B04" w:rsidRDefault="00EE3FB2" w:rsidP="000B5337">
            <w:pPr>
              <w:ind w:left="142" w:right="283"/>
              <w:rPr>
                <w:rFonts w:eastAsia="Calibri" w:cs="Calibri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</w:tcPr>
          <w:p w14:paraId="6E40C22B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4565E35B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70CFFE16" w14:textId="77777777" w:rsidR="00EE3FB2" w:rsidRPr="00EB2B04" w:rsidRDefault="00EE3FB2" w:rsidP="000B5337">
            <w:pPr>
              <w:ind w:left="284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76537EA3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Italiano classi prime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7C2E1BBD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0B2727AF" w14:textId="77777777" w:rsidTr="004C218E">
        <w:trPr>
          <w:trHeight w:val="302"/>
        </w:trPr>
        <w:tc>
          <w:tcPr>
            <w:tcW w:w="5103" w:type="dxa"/>
            <w:vMerge/>
          </w:tcPr>
          <w:p w14:paraId="46FE1562" w14:textId="77777777" w:rsidR="00EE3FB2" w:rsidRPr="00EB2B04" w:rsidRDefault="00EE3FB2" w:rsidP="000B5337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871E61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6A5378C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0B50B434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321DE72A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Italiano classi seconde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4039F98B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513BA25E" w14:textId="77777777" w:rsidTr="004C218E">
        <w:trPr>
          <w:trHeight w:val="266"/>
        </w:trPr>
        <w:tc>
          <w:tcPr>
            <w:tcW w:w="5103" w:type="dxa"/>
            <w:vMerge/>
          </w:tcPr>
          <w:p w14:paraId="782A2469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C3C70F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B8481E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20B36D2F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1E706617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Italiano classi terze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590934CE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43F5981F" w14:textId="77777777" w:rsidTr="004C218E">
        <w:trPr>
          <w:trHeight w:val="297"/>
        </w:trPr>
        <w:tc>
          <w:tcPr>
            <w:tcW w:w="5103" w:type="dxa"/>
            <w:vMerge/>
          </w:tcPr>
          <w:p w14:paraId="77D0E0B0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48B966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FD4277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09EBA2DB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FD353F2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Matematica classi prime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59484115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2AD1DDB6" w14:textId="77777777" w:rsidTr="004C218E">
        <w:trPr>
          <w:trHeight w:val="404"/>
        </w:trPr>
        <w:tc>
          <w:tcPr>
            <w:tcW w:w="5103" w:type="dxa"/>
            <w:vMerge/>
          </w:tcPr>
          <w:p w14:paraId="3FD9C0C4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C50170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D4DE2E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785C8943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110AC787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Matematica classi seconde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65954701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74FABCAD" w14:textId="77777777" w:rsidTr="004C218E">
        <w:trPr>
          <w:trHeight w:val="382"/>
        </w:trPr>
        <w:tc>
          <w:tcPr>
            <w:tcW w:w="5103" w:type="dxa"/>
            <w:vMerge/>
          </w:tcPr>
          <w:p w14:paraId="50335B9E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4EA7B2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8435B3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440CEC4B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3ED1D209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Matematica classi terze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1273867A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59B96DFB" w14:textId="77777777" w:rsidTr="004C218E">
        <w:trPr>
          <w:trHeight w:val="203"/>
        </w:trPr>
        <w:tc>
          <w:tcPr>
            <w:tcW w:w="5103" w:type="dxa"/>
            <w:vMerge/>
          </w:tcPr>
          <w:p w14:paraId="52252831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83B6A4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29F6D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1DAAD72A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3E0D336F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Inglese classi prime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1B7B069D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11615C6A" w14:textId="77777777" w:rsidTr="004C218E">
        <w:trPr>
          <w:trHeight w:val="295"/>
        </w:trPr>
        <w:tc>
          <w:tcPr>
            <w:tcW w:w="5103" w:type="dxa"/>
            <w:vMerge/>
            <w:tcBorders>
              <w:bottom w:val="nil"/>
            </w:tcBorders>
          </w:tcPr>
          <w:p w14:paraId="39BD11D2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6184C0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E7CF6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777CC095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07F4FE75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Inglese classi seconde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5CD27863" w14:textId="77777777" w:rsidR="00EE3FB2" w:rsidRPr="00EB2B04" w:rsidRDefault="00EE3FB2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52EA6528" w14:textId="77777777" w:rsidTr="004C218E">
        <w:trPr>
          <w:trHeight w:val="415"/>
        </w:trPr>
        <w:tc>
          <w:tcPr>
            <w:tcW w:w="5103" w:type="dxa"/>
            <w:tcBorders>
              <w:top w:val="nil"/>
              <w:bottom w:val="nil"/>
            </w:tcBorders>
          </w:tcPr>
          <w:p w14:paraId="5F22F7F1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8EC38C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0BA63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442B2A5A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470495FD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Inglese classi terze 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scuola secondaria</w:t>
            </w:r>
          </w:p>
        </w:tc>
        <w:tc>
          <w:tcPr>
            <w:tcW w:w="2409" w:type="dxa"/>
          </w:tcPr>
          <w:p w14:paraId="15FAD5D7" w14:textId="77777777" w:rsidR="00EE3FB2" w:rsidRPr="00EB2B04" w:rsidRDefault="00EE3FB2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EE3FB2" w:rsidRPr="00EB2B04" w14:paraId="485FFF68" w14:textId="77777777" w:rsidTr="004C218E">
        <w:trPr>
          <w:trHeight w:val="380"/>
        </w:trPr>
        <w:tc>
          <w:tcPr>
            <w:tcW w:w="5103" w:type="dxa"/>
            <w:tcBorders>
              <w:top w:val="nil"/>
              <w:bottom w:val="nil"/>
            </w:tcBorders>
          </w:tcPr>
          <w:p w14:paraId="05379763" w14:textId="77777777" w:rsidR="00EE3FB2" w:rsidRPr="00EB2B04" w:rsidRDefault="00EE3FB2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B75B00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2AE504" w14:textId="77777777" w:rsidR="00EE3FB2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9</w:t>
            </w:r>
            <w:r w:rsidR="00EE3FB2"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EE3FB2"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69A0B85F" w14:textId="77777777" w:rsidR="00EE3FB2" w:rsidRPr="00EB2B04" w:rsidRDefault="00EE3FB2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55CE0042" w14:textId="77777777" w:rsidR="00EE3FB2" w:rsidRPr="00EB2B04" w:rsidRDefault="00EE3FB2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="000B5337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Francese classi seconde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5AECC575" w14:textId="77777777" w:rsidR="00EE3FB2" w:rsidRPr="00EB2B04" w:rsidRDefault="00EE3FB2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0B5337" w:rsidRPr="00EB2B04" w14:paraId="27AE24B5" w14:textId="77777777" w:rsidTr="004C218E">
        <w:trPr>
          <w:trHeight w:val="380"/>
        </w:trPr>
        <w:tc>
          <w:tcPr>
            <w:tcW w:w="5103" w:type="dxa"/>
            <w:tcBorders>
              <w:top w:val="nil"/>
              <w:bottom w:val="nil"/>
            </w:tcBorders>
          </w:tcPr>
          <w:p w14:paraId="25D613D2" w14:textId="77777777" w:rsidR="000B5337" w:rsidRPr="00EB2B04" w:rsidRDefault="000B5337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C32D5E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B02CF6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9 Ore</w:t>
            </w:r>
          </w:p>
        </w:tc>
        <w:tc>
          <w:tcPr>
            <w:tcW w:w="4820" w:type="dxa"/>
          </w:tcPr>
          <w:p w14:paraId="53B9D3F3" w14:textId="77777777" w:rsidR="000B5337" w:rsidRPr="00EB2B04" w:rsidRDefault="000B5337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Recupero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Francese classi terze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scuola secondaria</w:t>
            </w:r>
          </w:p>
        </w:tc>
        <w:tc>
          <w:tcPr>
            <w:tcW w:w="2409" w:type="dxa"/>
          </w:tcPr>
          <w:p w14:paraId="1B04F16A" w14:textId="77777777" w:rsidR="000B5337" w:rsidRPr="00EB2B04" w:rsidRDefault="000B5337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0B5337" w:rsidRPr="00EB2B04" w14:paraId="73B9A982" w14:textId="77777777" w:rsidTr="004C218E">
        <w:trPr>
          <w:trHeight w:val="405"/>
        </w:trPr>
        <w:tc>
          <w:tcPr>
            <w:tcW w:w="5103" w:type="dxa"/>
            <w:tcBorders>
              <w:top w:val="nil"/>
              <w:bottom w:val="nil"/>
            </w:tcBorders>
          </w:tcPr>
          <w:p w14:paraId="5EC30C3E" w14:textId="77777777" w:rsidR="000B5337" w:rsidRPr="00EB2B04" w:rsidRDefault="000B5337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B99437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77FF30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2B859BFF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3FBE4B05" w14:textId="77777777" w:rsidR="000B5337" w:rsidRPr="008400E1" w:rsidRDefault="000B5337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8400E1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</w:t>
            </w:r>
            <w:r w:rsidRPr="008400E1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Italiano L2 </w:t>
            </w:r>
            <w:r w:rsidRPr="008400E1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livello</w:t>
            </w:r>
            <w:r w:rsidRPr="008400E1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 iniziale </w:t>
            </w:r>
          </w:p>
        </w:tc>
        <w:tc>
          <w:tcPr>
            <w:tcW w:w="2409" w:type="dxa"/>
          </w:tcPr>
          <w:p w14:paraId="0250E04D" w14:textId="77777777" w:rsidR="000B5337" w:rsidRPr="00EB2B04" w:rsidRDefault="000B5337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0B5337" w:rsidRPr="00EB2B04" w14:paraId="4BBE91BC" w14:textId="77777777" w:rsidTr="004C218E">
        <w:trPr>
          <w:trHeight w:val="426"/>
        </w:trPr>
        <w:tc>
          <w:tcPr>
            <w:tcW w:w="5103" w:type="dxa"/>
            <w:tcBorders>
              <w:top w:val="nil"/>
              <w:bottom w:val="nil"/>
            </w:tcBorders>
          </w:tcPr>
          <w:p w14:paraId="34A8E1A2" w14:textId="77777777" w:rsidR="000B5337" w:rsidRPr="00EB2B04" w:rsidRDefault="000B5337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E4C291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090FCA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62AF8D6D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03D16EA9" w14:textId="77777777" w:rsidR="000B5337" w:rsidRPr="008400E1" w:rsidRDefault="000B5337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8400E1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</w:t>
            </w:r>
            <w:r w:rsidRPr="008400E1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Italiano L2 </w:t>
            </w:r>
            <w:r w:rsidRPr="008400E1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livello</w:t>
            </w:r>
            <w:r w:rsidRPr="008400E1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 intermedio</w:t>
            </w:r>
          </w:p>
        </w:tc>
        <w:tc>
          <w:tcPr>
            <w:tcW w:w="2409" w:type="dxa"/>
          </w:tcPr>
          <w:p w14:paraId="148EF7A1" w14:textId="77777777" w:rsidR="000B5337" w:rsidRPr="00EB2B04" w:rsidRDefault="000B5337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0B5337" w:rsidRPr="00EB2B04" w14:paraId="45C06F06" w14:textId="77777777" w:rsidTr="004C218E">
        <w:trPr>
          <w:trHeight w:val="271"/>
        </w:trPr>
        <w:tc>
          <w:tcPr>
            <w:tcW w:w="5103" w:type="dxa"/>
            <w:tcBorders>
              <w:top w:val="nil"/>
              <w:bottom w:val="nil"/>
            </w:tcBorders>
          </w:tcPr>
          <w:p w14:paraId="68E9C69D" w14:textId="77777777" w:rsidR="000B5337" w:rsidRPr="00EB2B04" w:rsidRDefault="000B5337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7575C2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395EE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1A0B8815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47703F15" w14:textId="77777777" w:rsidR="000B5337" w:rsidRPr="00EB2B04" w:rsidRDefault="000B5337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Potenziamento Alunni NAI classi terze 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scuola secondaria</w:t>
            </w:r>
          </w:p>
        </w:tc>
        <w:tc>
          <w:tcPr>
            <w:tcW w:w="2409" w:type="dxa"/>
          </w:tcPr>
          <w:p w14:paraId="3830DDF9" w14:textId="77777777" w:rsidR="000B5337" w:rsidRPr="00EB2B04" w:rsidRDefault="000B5337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antimeridiano</w:t>
            </w:r>
            <w:proofErr w:type="spellEnd"/>
          </w:p>
        </w:tc>
      </w:tr>
      <w:tr w:rsidR="000B5337" w:rsidRPr="00EB2B04" w14:paraId="0654C447" w14:textId="77777777" w:rsidTr="004C218E">
        <w:trPr>
          <w:trHeight w:val="391"/>
        </w:trPr>
        <w:tc>
          <w:tcPr>
            <w:tcW w:w="5103" w:type="dxa"/>
            <w:tcBorders>
              <w:top w:val="nil"/>
              <w:bottom w:val="nil"/>
            </w:tcBorders>
          </w:tcPr>
          <w:p w14:paraId="027023A8" w14:textId="77777777" w:rsidR="000B5337" w:rsidRPr="00EB2B04" w:rsidRDefault="000B5337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149BC8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A90087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368626B7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538814FE" w14:textId="77777777" w:rsidR="000B5337" w:rsidRPr="00EB2B04" w:rsidRDefault="000B5337" w:rsidP="004C218E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Sostegno allo Studio classi prime, seconde e terze 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scuola secondaria</w:t>
            </w:r>
          </w:p>
        </w:tc>
        <w:tc>
          <w:tcPr>
            <w:tcW w:w="2409" w:type="dxa"/>
          </w:tcPr>
          <w:p w14:paraId="269A3E4D" w14:textId="77777777" w:rsidR="000B5337" w:rsidRPr="00EB2B04" w:rsidRDefault="000B5337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0B5337" w:rsidRPr="00EB2B04" w14:paraId="656120FE" w14:textId="77777777" w:rsidTr="004C218E">
        <w:trPr>
          <w:trHeight w:val="355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7CFA8306" w14:textId="77777777" w:rsidR="000B5337" w:rsidRPr="00EB2B04" w:rsidRDefault="000B5337" w:rsidP="000B53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8175F7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975713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1EF465A5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0EC3A71" w14:textId="77777777" w:rsidR="000B5337" w:rsidRPr="00235568" w:rsidRDefault="000B5337" w:rsidP="004C218E">
            <w:pPr>
              <w:ind w:left="89" w:right="47"/>
              <w:rPr>
                <w:rFonts w:eastAsia="Calibri" w:cs="Calibri"/>
                <w:color w:val="212529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S.O.S. BES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- Corso di supporto didattico personalizzato agli alunni con BES</w:t>
            </w:r>
            <w:r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 </w:t>
            </w:r>
            <w:r w:rsidRPr="00235568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classi seconde</w:t>
            </w:r>
          </w:p>
        </w:tc>
        <w:tc>
          <w:tcPr>
            <w:tcW w:w="2409" w:type="dxa"/>
          </w:tcPr>
          <w:p w14:paraId="218AD02D" w14:textId="77777777" w:rsidR="000B5337" w:rsidRPr="00EB2B04" w:rsidRDefault="000B5337" w:rsidP="000B5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antimeridiano</w:t>
            </w:r>
            <w:proofErr w:type="spellEnd"/>
          </w:p>
        </w:tc>
      </w:tr>
      <w:tr w:rsidR="000B5337" w:rsidRPr="00EB2B04" w14:paraId="7C1EE61A" w14:textId="77777777" w:rsidTr="004C218E">
        <w:trPr>
          <w:trHeight w:val="306"/>
        </w:trPr>
        <w:tc>
          <w:tcPr>
            <w:tcW w:w="5103" w:type="dxa"/>
            <w:tcBorders>
              <w:top w:val="single" w:sz="4" w:space="0" w:color="auto"/>
            </w:tcBorders>
          </w:tcPr>
          <w:p w14:paraId="5A3B9786" w14:textId="77777777" w:rsidR="000B5337" w:rsidRPr="00EB2B04" w:rsidRDefault="000B5337" w:rsidP="000B5337">
            <w:pPr>
              <w:ind w:right="142"/>
              <w:rPr>
                <w:rFonts w:eastAsia="Calibri" w:cs="Calibri"/>
                <w:b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  <w:lang w:val="it-IT"/>
              </w:rPr>
              <w:t>Percorsi formativi e laboratoriali co-curriculari.</w:t>
            </w:r>
          </w:p>
        </w:tc>
        <w:tc>
          <w:tcPr>
            <w:tcW w:w="567" w:type="dxa"/>
          </w:tcPr>
          <w:p w14:paraId="3B30D50F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5B6A7112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  <w:lang w:val="it-IT"/>
              </w:rPr>
              <w:t>18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  <w:lang w:val="it-IT"/>
              </w:rPr>
              <w:t>Ore</w:t>
            </w:r>
          </w:p>
        </w:tc>
        <w:tc>
          <w:tcPr>
            <w:tcW w:w="4820" w:type="dxa"/>
          </w:tcPr>
          <w:p w14:paraId="1D80AA77" w14:textId="77777777" w:rsidR="000B5337" w:rsidRPr="00EB2B04" w:rsidRDefault="000B5337" w:rsidP="000B5337">
            <w:pPr>
              <w:ind w:left="89" w:right="47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Corso di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 xml:space="preserve">Peer to Peer classi prime, seconde e terze 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scuola secondaria</w:t>
            </w:r>
          </w:p>
        </w:tc>
        <w:tc>
          <w:tcPr>
            <w:tcW w:w="2409" w:type="dxa"/>
          </w:tcPr>
          <w:p w14:paraId="6C18526C" w14:textId="77777777" w:rsidR="000B5337" w:rsidRPr="00EB2B04" w:rsidRDefault="000B5337" w:rsidP="000B5337">
            <w:pPr>
              <w:ind w:left="247" w:hanging="158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  <w:tr w:rsidR="000B5337" w:rsidRPr="00EB2B04" w14:paraId="5D22F07E" w14:textId="77777777" w:rsidTr="004C218E">
        <w:trPr>
          <w:trHeight w:val="47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86E70CD" w14:textId="77777777" w:rsidR="000B5337" w:rsidRPr="00EB2B04" w:rsidRDefault="000B5337" w:rsidP="000B5337">
            <w:pPr>
              <w:ind w:right="142"/>
              <w:rPr>
                <w:rFonts w:eastAsia="Calibri" w:cs="Calibri"/>
                <w:b/>
                <w:color w:val="212529"/>
                <w:spacing w:val="-2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Percorsi</w:t>
            </w:r>
            <w:r w:rsidRPr="00EB2B04">
              <w:rPr>
                <w:rFonts w:eastAsia="Calibri" w:cs="Calibri"/>
                <w:b/>
                <w:color w:val="212529"/>
                <w:spacing w:val="-10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di</w:t>
            </w:r>
            <w:r w:rsidRPr="00EB2B04">
              <w:rPr>
                <w:rFonts w:eastAsia="Calibri" w:cs="Calibri"/>
                <w:b/>
                <w:color w:val="212529"/>
                <w:spacing w:val="-7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orientamento</w:t>
            </w:r>
            <w:r w:rsidRPr="00EB2B04">
              <w:rPr>
                <w:rFonts w:eastAsia="Calibri" w:cs="Calibri"/>
                <w:b/>
                <w:color w:val="212529"/>
                <w:spacing w:val="-7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con</w:t>
            </w:r>
            <w:r w:rsidRPr="00EB2B04">
              <w:rPr>
                <w:rFonts w:eastAsia="Calibri" w:cs="Calibri"/>
                <w:b/>
                <w:color w:val="212529"/>
                <w:spacing w:val="-7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il</w:t>
            </w:r>
            <w:r w:rsidRPr="00EB2B04">
              <w:rPr>
                <w:rFonts w:eastAsia="Calibri" w:cs="Calibri"/>
                <w:b/>
                <w:color w:val="212529"/>
                <w:spacing w:val="-7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coinvolgimento</w:t>
            </w:r>
            <w:r w:rsidRPr="00EB2B04">
              <w:rPr>
                <w:rFonts w:eastAsia="Calibri" w:cs="Calibri"/>
                <w:b/>
                <w:color w:val="212529"/>
                <w:spacing w:val="-7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z w:val="18"/>
                <w:szCs w:val="18"/>
                <w:lang w:val="it-IT"/>
              </w:rPr>
              <w:t>delle</w:t>
            </w:r>
            <w:r w:rsidRPr="00EB2B04">
              <w:rPr>
                <w:rFonts w:eastAsia="Calibri" w:cs="Calibri"/>
                <w:b/>
                <w:color w:val="212529"/>
                <w:spacing w:val="-8"/>
                <w:sz w:val="18"/>
                <w:szCs w:val="18"/>
                <w:lang w:val="it-IT"/>
              </w:rPr>
              <w:t xml:space="preserve"> </w:t>
            </w:r>
            <w:r w:rsidRPr="00EB2B04">
              <w:rPr>
                <w:rFonts w:eastAsia="Calibri" w:cs="Calibri"/>
                <w:b/>
                <w:color w:val="212529"/>
                <w:spacing w:val="-2"/>
                <w:sz w:val="18"/>
                <w:szCs w:val="18"/>
                <w:lang w:val="it-IT"/>
              </w:rPr>
              <w:t>famiglie.</w:t>
            </w:r>
          </w:p>
        </w:tc>
        <w:tc>
          <w:tcPr>
            <w:tcW w:w="567" w:type="dxa"/>
          </w:tcPr>
          <w:p w14:paraId="4FEA3DF7" w14:textId="77777777" w:rsidR="000B5337" w:rsidRPr="00985728" w:rsidRDefault="000B5337" w:rsidP="000B5337">
            <w:pPr>
              <w:rPr>
                <w:rFonts w:eastAsia="Calibri" w:cs="Calibr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6858103C" w14:textId="77777777" w:rsidR="000B5337" w:rsidRPr="00EB2B04" w:rsidRDefault="000B5337" w:rsidP="000B5337">
            <w:pPr>
              <w:ind w:left="20" w:right="1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EB2B04">
              <w:rPr>
                <w:rFonts w:eastAsia="Calibri" w:cs="Calibri"/>
                <w:b/>
                <w:sz w:val="18"/>
                <w:szCs w:val="18"/>
              </w:rPr>
              <w:t>6</w:t>
            </w:r>
            <w:r w:rsidRPr="00EB2B04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EB2B04">
              <w:rPr>
                <w:rFonts w:eastAsia="Calibri" w:cs="Calibri"/>
                <w:b/>
                <w:spacing w:val="-5"/>
                <w:sz w:val="18"/>
                <w:szCs w:val="18"/>
              </w:rPr>
              <w:t>Ore</w:t>
            </w:r>
          </w:p>
          <w:p w14:paraId="1573B008" w14:textId="77777777" w:rsidR="000B5337" w:rsidRPr="00EB2B04" w:rsidRDefault="000B5337" w:rsidP="000B5337">
            <w:pPr>
              <w:ind w:left="142"/>
              <w:jc w:val="center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1234DB68" w14:textId="77777777" w:rsidR="000B5337" w:rsidRPr="00EB2B04" w:rsidRDefault="000B5337" w:rsidP="000B5337">
            <w:pPr>
              <w:ind w:left="89" w:right="49"/>
              <w:rPr>
                <w:rFonts w:eastAsia="Calibri" w:cs="Calibri"/>
                <w:sz w:val="18"/>
                <w:szCs w:val="18"/>
                <w:lang w:val="it-IT"/>
              </w:rPr>
            </w:pP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Attività finalizzata a supportare le</w:t>
            </w:r>
            <w:r w:rsidRPr="00EB2B04">
              <w:rPr>
                <w:rFonts w:eastAsia="Calibri" w:cs="Calibri"/>
                <w:color w:val="212529"/>
                <w:spacing w:val="12"/>
                <w:sz w:val="18"/>
                <w:szCs w:val="18"/>
                <w:lang w:val="it-IT"/>
              </w:rPr>
              <w:t xml:space="preserve"> famiglie </w:t>
            </w:r>
            <w:r w:rsidRPr="00EB2B04">
              <w:rPr>
                <w:rFonts w:eastAsia="Calibri" w:cs="Calibri"/>
                <w:color w:val="212529"/>
                <w:spacing w:val="9"/>
                <w:sz w:val="18"/>
                <w:szCs w:val="18"/>
                <w:lang w:val="it-IT"/>
              </w:rPr>
              <w:t xml:space="preserve">nel </w:t>
            </w:r>
            <w:r w:rsidRPr="00EB2B04">
              <w:rPr>
                <w:rFonts w:eastAsia="Calibri" w:cs="Calibri"/>
                <w:color w:val="212529"/>
                <w:spacing w:val="12"/>
                <w:sz w:val="18"/>
                <w:szCs w:val="18"/>
                <w:lang w:val="it-IT"/>
              </w:rPr>
              <w:t xml:space="preserve">concorrere </w:t>
            </w:r>
            <w:r w:rsidRPr="00EB2B04">
              <w:rPr>
                <w:rFonts w:eastAsia="Calibri" w:cs="Calibri"/>
                <w:color w:val="212529"/>
                <w:spacing w:val="10"/>
                <w:sz w:val="18"/>
                <w:szCs w:val="18"/>
                <w:lang w:val="it-IT"/>
              </w:rPr>
              <w:t xml:space="preserve">alla </w:t>
            </w:r>
            <w:r w:rsidRPr="00EB2B04">
              <w:rPr>
                <w:rFonts w:eastAsia="Calibri" w:cs="Calibri"/>
                <w:color w:val="212529"/>
                <w:spacing w:val="15"/>
                <w:sz w:val="18"/>
                <w:szCs w:val="18"/>
                <w:lang w:val="it-IT"/>
              </w:rPr>
              <w:t xml:space="preserve">prevenzione 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 xml:space="preserve">e al </w:t>
            </w:r>
            <w:r w:rsidRPr="00EB2B04">
              <w:rPr>
                <w:rFonts w:eastAsia="Calibri" w:cs="Calibri"/>
                <w:color w:val="212529"/>
                <w:spacing w:val="15"/>
                <w:sz w:val="18"/>
                <w:szCs w:val="18"/>
                <w:lang w:val="it-IT"/>
              </w:rPr>
              <w:t xml:space="preserve">contrasto </w:t>
            </w:r>
            <w:r w:rsidRPr="00EB2B04">
              <w:rPr>
                <w:rFonts w:eastAsia="Calibri" w:cs="Calibri"/>
                <w:color w:val="212529"/>
                <w:sz w:val="18"/>
                <w:szCs w:val="18"/>
                <w:lang w:val="it-IT"/>
              </w:rPr>
              <w:t>dell’abbandono scolastico.</w:t>
            </w:r>
          </w:p>
        </w:tc>
        <w:tc>
          <w:tcPr>
            <w:tcW w:w="2409" w:type="dxa"/>
          </w:tcPr>
          <w:p w14:paraId="10D1D69D" w14:textId="77777777" w:rsidR="000B5337" w:rsidRPr="00EB2B04" w:rsidRDefault="000B5337" w:rsidP="000B5337">
            <w:pPr>
              <w:ind w:left="20" w:right="2"/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Orario</w:t>
            </w:r>
            <w:proofErr w:type="spellEnd"/>
            <w:r w:rsidRPr="00EB2B04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EB2B04">
              <w:rPr>
                <w:rFonts w:eastAsia="Calibri" w:cs="Calibri"/>
                <w:b/>
                <w:sz w:val="18"/>
                <w:szCs w:val="18"/>
              </w:rPr>
              <w:t>pomeridiano</w:t>
            </w:r>
            <w:proofErr w:type="spellEnd"/>
          </w:p>
        </w:tc>
      </w:tr>
    </w:tbl>
    <w:p w14:paraId="2070F91A" w14:textId="10FDEC01" w:rsidR="009A190D" w:rsidRDefault="009A190D" w:rsidP="001A6927">
      <w:pPr>
        <w:jc w:val="both"/>
      </w:pPr>
      <w:r w:rsidRPr="00FE17DF">
        <w:lastRenderedPageBreak/>
        <w:t>I sottoscritti dichiarano di aver preso visione del</w:t>
      </w:r>
      <w:r>
        <w:t xml:space="preserve">la </w:t>
      </w:r>
      <w:r w:rsidRPr="00AC46B7">
        <w:t>circolare n</w:t>
      </w:r>
      <w:r w:rsidR="00AC46B7" w:rsidRPr="00AC46B7">
        <w:t xml:space="preserve">.99 </w:t>
      </w:r>
      <w:r w:rsidRPr="00AC46B7">
        <w:t xml:space="preserve">del </w:t>
      </w:r>
      <w:r w:rsidR="00AC46B7" w:rsidRPr="00AC46B7">
        <w:t>12</w:t>
      </w:r>
      <w:r w:rsidR="00AC46B7">
        <w:t>/12/2024</w:t>
      </w:r>
      <w:r w:rsidRPr="00746E29">
        <w:t xml:space="preserve"> </w:t>
      </w:r>
      <w:r w:rsidRPr="009A190D">
        <w:rPr>
          <w:b/>
        </w:rPr>
        <w:t>“</w:t>
      </w:r>
      <w:r w:rsidRPr="00746E29">
        <w:t>PNRR INTERVENTI PER LA RIDUZIONE DEI DIVARI NEGLI APPRENDIMENTI E IL CONTRASTO ALLA DISPERSIONE SCOLASTICA</w:t>
      </w:r>
      <w:r w:rsidRPr="009A190D">
        <w:rPr>
          <w:b/>
        </w:rPr>
        <w:t xml:space="preserve"> (D.M. 19/2024) - AVVIO ATTIVITÀ”</w:t>
      </w:r>
      <w:r w:rsidRPr="00FE17DF">
        <w:t xml:space="preserve"> e di accettarne il contenuto. In caso di partecipazione il sottoscritto si impegna a far</w:t>
      </w:r>
      <w:r w:rsidR="001A6927">
        <w:t xml:space="preserve"> </w:t>
      </w:r>
      <w:r w:rsidRPr="00FE17DF">
        <w:t>frequentare il/la proprio</w:t>
      </w:r>
      <w:r w:rsidR="00256FD0">
        <w:t>/a figlio/a con costanza e</w:t>
      </w:r>
      <w:r w:rsidRPr="00FE17DF">
        <w:t xml:space="preserve"> impegno, consapevole che per l’amministrazione il progetto ha un impatto notevole sia in termini di costi che di gestione.</w:t>
      </w:r>
    </w:p>
    <w:p w14:paraId="2911206E" w14:textId="77777777" w:rsidR="00096FA6" w:rsidRDefault="00C7519D" w:rsidP="001A6927">
      <w:pPr>
        <w:jc w:val="both"/>
      </w:pPr>
      <w:r>
        <w:t>Si precisa che l’alunn</w:t>
      </w:r>
      <w:r w:rsidR="00B916F0">
        <w:t>a/</w:t>
      </w:r>
      <w:r>
        <w:t>o</w:t>
      </w:r>
      <w:r w:rsidR="00B916F0">
        <w:t>, al termine delle attività didattiche antimeridiane (ore 14:00) rimarrà a scuola con la/il docente</w:t>
      </w:r>
      <w:r w:rsidR="00096FA6" w:rsidRPr="00096FA6">
        <w:t xml:space="preserve"> </w:t>
      </w:r>
      <w:r w:rsidR="00096FA6">
        <w:t>esperto o tutor del Corso PNRR</w:t>
      </w:r>
      <w:r w:rsidR="00B916F0">
        <w:t xml:space="preserve">, </w:t>
      </w:r>
      <w:r w:rsidR="00096FA6">
        <w:t>che sorveglierà l’alunna/o e permetterà il consumo del pranzo al sacco, fornito dalle famiglie, fino alle ore 14:15.</w:t>
      </w:r>
    </w:p>
    <w:p w14:paraId="1115E877" w14:textId="77777777" w:rsidR="001A6927" w:rsidRPr="001A6927" w:rsidRDefault="001A6927" w:rsidP="001A6927">
      <w:pPr>
        <w:jc w:val="both"/>
      </w:pPr>
      <w:r w:rsidRPr="001A6927"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</w:t>
      </w:r>
      <w:r w:rsidRPr="001A6927">
        <w:rPr>
          <w:b/>
        </w:rPr>
        <w:t xml:space="preserve"> SCUOLA CATALIZZATRICE DI BENESSERE</w:t>
      </w:r>
      <w:r w:rsidRPr="001A6927">
        <w:t xml:space="preserve"> nell’ambito del Piano Nazionale di Ripresa e Resilienza (PNRR).</w:t>
      </w:r>
    </w:p>
    <w:p w14:paraId="1083E22B" w14:textId="77777777" w:rsidR="0048781D" w:rsidRDefault="00746E29" w:rsidP="0048781D">
      <w:pPr>
        <w:spacing w:after="0"/>
      </w:pPr>
      <w:r w:rsidRPr="00746E29">
        <w:t>Si allega</w:t>
      </w:r>
      <w:r w:rsidR="0048781D">
        <w:t>:</w:t>
      </w:r>
      <w:r w:rsidR="0048781D">
        <w:tab/>
        <w:t>-</w:t>
      </w:r>
      <w:r w:rsidRPr="00746E29">
        <w:t xml:space="preserve"> fotocopia del documento di riconoscimento dei genitori</w:t>
      </w:r>
    </w:p>
    <w:p w14:paraId="2E88434B" w14:textId="77777777" w:rsidR="0048781D" w:rsidRDefault="0048781D" w:rsidP="0048781D">
      <w:pPr>
        <w:spacing w:after="0"/>
        <w:ind w:left="708" w:firstLine="708"/>
        <w:rPr>
          <w:color w:val="FF0000"/>
        </w:rPr>
      </w:pPr>
      <w:r>
        <w:t xml:space="preserve">- </w:t>
      </w:r>
      <w:r w:rsidRPr="008400E1">
        <w:t>Autorizzazione uscita autonoma</w:t>
      </w:r>
      <w:r w:rsidR="00207AB7">
        <w:t xml:space="preserve"> </w:t>
      </w:r>
    </w:p>
    <w:p w14:paraId="3C8A6C83" w14:textId="77777777" w:rsidR="0048781D" w:rsidRPr="00746E29" w:rsidRDefault="0048781D" w:rsidP="0048781D">
      <w:pPr>
        <w:spacing w:after="0"/>
        <w:ind w:left="708" w:firstLine="708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8B053F" w14:paraId="0AEC8A57" w14:textId="77777777" w:rsidTr="008B053F">
        <w:tc>
          <w:tcPr>
            <w:tcW w:w="7138" w:type="dxa"/>
          </w:tcPr>
          <w:p w14:paraId="2571B662" w14:textId="77777777" w:rsidR="008B053F" w:rsidRPr="008B053F" w:rsidRDefault="008B053F" w:rsidP="008B053F">
            <w:r w:rsidRPr="008B053F">
              <w:t>Firma Genitore</w:t>
            </w:r>
          </w:p>
          <w:p w14:paraId="166E8A72" w14:textId="77777777" w:rsidR="008B053F" w:rsidRDefault="008B053F" w:rsidP="00746E29"/>
        </w:tc>
        <w:tc>
          <w:tcPr>
            <w:tcW w:w="7139" w:type="dxa"/>
          </w:tcPr>
          <w:p w14:paraId="29C1FDC6" w14:textId="77777777" w:rsidR="008B053F" w:rsidRPr="00746E29" w:rsidRDefault="008B053F" w:rsidP="008B053F">
            <w:pPr>
              <w:spacing w:line="259" w:lineRule="auto"/>
            </w:pPr>
            <w:r w:rsidRPr="00746E29">
              <w:t>Firma Genitore</w:t>
            </w:r>
          </w:p>
          <w:p w14:paraId="12315DEA" w14:textId="77777777" w:rsidR="008B053F" w:rsidRDefault="008B053F" w:rsidP="00746E29"/>
        </w:tc>
      </w:tr>
      <w:tr w:rsidR="008B053F" w14:paraId="3E03B682" w14:textId="77777777" w:rsidTr="008B053F">
        <w:tc>
          <w:tcPr>
            <w:tcW w:w="7138" w:type="dxa"/>
          </w:tcPr>
          <w:p w14:paraId="2F83E527" w14:textId="77777777" w:rsidR="008B053F" w:rsidRDefault="008B053F" w:rsidP="00746E29">
            <w:r w:rsidRPr="008B053F">
              <w:t>_____________________________________</w:t>
            </w:r>
          </w:p>
        </w:tc>
        <w:tc>
          <w:tcPr>
            <w:tcW w:w="7139" w:type="dxa"/>
          </w:tcPr>
          <w:p w14:paraId="71FACFD3" w14:textId="77777777" w:rsidR="008B053F" w:rsidRDefault="008B053F" w:rsidP="00746E29">
            <w:r>
              <w:t>_____________________________________</w:t>
            </w:r>
          </w:p>
        </w:tc>
      </w:tr>
    </w:tbl>
    <w:p w14:paraId="2F7D5F96" w14:textId="77777777" w:rsidR="001A6927" w:rsidRDefault="00746E29" w:rsidP="008B053F">
      <w:r w:rsidRPr="00746E29">
        <w:t xml:space="preserve"> </w:t>
      </w:r>
    </w:p>
    <w:p w14:paraId="77C8C678" w14:textId="77777777" w:rsidR="008B053F" w:rsidRDefault="008B053F" w:rsidP="008B053F">
      <w:r>
        <w:t>Quando risulti impossibile acquisire il consenso scritto di entrambi i genitori:</w:t>
      </w:r>
    </w:p>
    <w:p w14:paraId="6C72E6A6" w14:textId="77777777" w:rsidR="008B053F" w:rsidRDefault="008B053F" w:rsidP="008B053F">
      <w:r>
        <w:rPr>
          <w:rFonts w:ascii="Segoe UI Symbol" w:hAnsi="Segoe UI Symbol" w:cs="Segoe UI Symbol"/>
        </w:rPr>
        <w:t>◻</w:t>
      </w:r>
      <w:r>
        <w:t xml:space="preserve">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14:paraId="0F074E4B" w14:textId="77777777" w:rsidR="00AE3BAE" w:rsidRDefault="008B053F" w:rsidP="008B053F">
      <w:pPr>
        <w:ind w:left="4248" w:firstLine="708"/>
        <w:jc w:val="center"/>
      </w:pPr>
      <w:r>
        <w:t>Firma del Genitore _____________________________________</w:t>
      </w:r>
    </w:p>
    <w:p w14:paraId="26533A96" w14:textId="77777777" w:rsidR="001A6927" w:rsidRDefault="001A6927" w:rsidP="008B053F">
      <w:pPr>
        <w:ind w:left="4248" w:firstLine="708"/>
        <w:jc w:val="center"/>
      </w:pPr>
    </w:p>
    <w:p w14:paraId="61FB4DD4" w14:textId="77777777" w:rsidR="001A6927" w:rsidRPr="000B5337" w:rsidRDefault="001A6927" w:rsidP="001A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</w:rPr>
      </w:pPr>
      <w:r w:rsidRPr="000B5337">
        <w:rPr>
          <w:b/>
          <w:sz w:val="20"/>
        </w:rPr>
        <w:t xml:space="preserve">TUTELA DELLA PRIVACY - Il titolare del trattamento dei dati, nella persona del D.S., informa che, ai sensi e per gli effetti del </w:t>
      </w:r>
      <w:proofErr w:type="spellStart"/>
      <w:r w:rsidRPr="000B5337">
        <w:rPr>
          <w:b/>
          <w:sz w:val="20"/>
        </w:rPr>
        <w:t>D.Lgs.</w:t>
      </w:r>
      <w:proofErr w:type="spellEnd"/>
      <w:r w:rsidRPr="000B5337">
        <w:rPr>
          <w:b/>
          <w:sz w:val="20"/>
        </w:rPr>
        <w:t xml:space="preserve"> n.196/2003 e GDPR n.2016/679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dell’edizione formativa a cui suo/a figlio/a si iscrive.</w:t>
      </w:r>
    </w:p>
    <w:sectPr w:rsidR="001A6927" w:rsidRPr="000B5337" w:rsidSect="00EB2B04">
      <w:footerReference w:type="defaul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4AEC" w14:textId="77777777" w:rsidR="004C0921" w:rsidRDefault="004C0921" w:rsidP="001A6927">
      <w:pPr>
        <w:spacing w:after="0" w:line="240" w:lineRule="auto"/>
      </w:pPr>
      <w:r>
        <w:separator/>
      </w:r>
    </w:p>
  </w:endnote>
  <w:endnote w:type="continuationSeparator" w:id="0">
    <w:p w14:paraId="6CF603E9" w14:textId="77777777" w:rsidR="004C0921" w:rsidRDefault="004C0921" w:rsidP="001A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139470"/>
      <w:docPartObj>
        <w:docPartGallery w:val="Page Numbers (Bottom of Page)"/>
        <w:docPartUnique/>
      </w:docPartObj>
    </w:sdtPr>
    <w:sdtEndPr/>
    <w:sdtContent>
      <w:p w14:paraId="0282B5A7" w14:textId="77777777" w:rsidR="001A6927" w:rsidRDefault="001A69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477">
          <w:rPr>
            <w:noProof/>
          </w:rPr>
          <w:t>2</w:t>
        </w:r>
        <w:r>
          <w:fldChar w:fldCharType="end"/>
        </w:r>
      </w:p>
    </w:sdtContent>
  </w:sdt>
  <w:p w14:paraId="6B7F76DF" w14:textId="77777777" w:rsidR="001A6927" w:rsidRDefault="001A6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91FC" w14:textId="77777777" w:rsidR="004C0921" w:rsidRDefault="004C0921" w:rsidP="001A6927">
      <w:pPr>
        <w:spacing w:after="0" w:line="240" w:lineRule="auto"/>
      </w:pPr>
      <w:r>
        <w:separator/>
      </w:r>
    </w:p>
  </w:footnote>
  <w:footnote w:type="continuationSeparator" w:id="0">
    <w:p w14:paraId="4CC4AED3" w14:textId="77777777" w:rsidR="004C0921" w:rsidRDefault="004C0921" w:rsidP="001A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DB"/>
    <w:multiLevelType w:val="multilevel"/>
    <w:tmpl w:val="E4CE52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602ECF"/>
    <w:multiLevelType w:val="hybridMultilevel"/>
    <w:tmpl w:val="B186F254"/>
    <w:lvl w:ilvl="0" w:tplc="D898D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A4F"/>
    <w:multiLevelType w:val="multilevel"/>
    <w:tmpl w:val="38CA1C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AA611E"/>
    <w:multiLevelType w:val="multilevel"/>
    <w:tmpl w:val="24EE0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18"/>
    <w:rsid w:val="00096FA6"/>
    <w:rsid w:val="000B5337"/>
    <w:rsid w:val="001A6927"/>
    <w:rsid w:val="00207AB7"/>
    <w:rsid w:val="00223AE9"/>
    <w:rsid w:val="00235568"/>
    <w:rsid w:val="00256FD0"/>
    <w:rsid w:val="002D4E25"/>
    <w:rsid w:val="00355840"/>
    <w:rsid w:val="00367F76"/>
    <w:rsid w:val="0048781D"/>
    <w:rsid w:val="004B6612"/>
    <w:rsid w:val="004C0921"/>
    <w:rsid w:val="004C218E"/>
    <w:rsid w:val="004E6542"/>
    <w:rsid w:val="00620DF1"/>
    <w:rsid w:val="00647EE9"/>
    <w:rsid w:val="00746E29"/>
    <w:rsid w:val="007903AD"/>
    <w:rsid w:val="008078BA"/>
    <w:rsid w:val="00836C23"/>
    <w:rsid w:val="008400E1"/>
    <w:rsid w:val="008B053F"/>
    <w:rsid w:val="00985728"/>
    <w:rsid w:val="009A190D"/>
    <w:rsid w:val="009E59A3"/>
    <w:rsid w:val="00A47418"/>
    <w:rsid w:val="00AC46B7"/>
    <w:rsid w:val="00AE3BAE"/>
    <w:rsid w:val="00B261D1"/>
    <w:rsid w:val="00B916F0"/>
    <w:rsid w:val="00BA305F"/>
    <w:rsid w:val="00BE723E"/>
    <w:rsid w:val="00C05CFF"/>
    <w:rsid w:val="00C44477"/>
    <w:rsid w:val="00C7519D"/>
    <w:rsid w:val="00CC737F"/>
    <w:rsid w:val="00EB2B04"/>
    <w:rsid w:val="00EE3FB2"/>
    <w:rsid w:val="00F67DCE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34E"/>
  <w15:chartTrackingRefBased/>
  <w15:docId w15:val="{2C1A9C30-9CC3-4C9C-84A3-7A4804C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6E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B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A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6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927"/>
  </w:style>
  <w:style w:type="paragraph" w:styleId="Pidipagina">
    <w:name w:val="footer"/>
    <w:basedOn w:val="Normale"/>
    <w:link w:val="PidipaginaCarattere"/>
    <w:uiPriority w:val="99"/>
    <w:unhideWhenUsed/>
    <w:rsid w:val="001A6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soglianamald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mic86000g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8500x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</cp:lastModifiedBy>
  <cp:revision>19</cp:revision>
  <dcterms:created xsi:type="dcterms:W3CDTF">2024-12-04T17:26:00Z</dcterms:created>
  <dcterms:modified xsi:type="dcterms:W3CDTF">2024-12-12T11:25:00Z</dcterms:modified>
</cp:coreProperties>
</file>